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3C" w:rsidRPr="005F5D9A" w:rsidRDefault="001F713C" w:rsidP="001F713C">
      <w:pPr>
        <w:pStyle w:val="2"/>
        <w:snapToGrid w:val="0"/>
        <w:spacing w:line="360" w:lineRule="auto"/>
      </w:pPr>
      <w:r w:rsidRPr="005F5D9A">
        <w:t>专题强化</w:t>
      </w:r>
      <w:r w:rsidRPr="005F5D9A">
        <w:t>4</w:t>
      </w:r>
      <w:r w:rsidRPr="005F5D9A">
        <w:t xml:space="preserve">　静电场中的功能关系及图像问题</w:t>
      </w:r>
    </w:p>
    <w:p w:rsidR="001F713C" w:rsidRDefault="00E35D75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eastAsia="方正楷体_GBK" w:hAnsi="Times New Roman"/>
        </w:rPr>
        <w:t xml:space="preserve"> </w:t>
      </w:r>
      <w:r w:rsidR="001F713C" w:rsidRPr="005F5D9A">
        <w:rPr>
          <w:rFonts w:ascii="Times New Roman" w:eastAsia="方正楷体_GBK" w:hAnsi="Times New Roman"/>
        </w:rPr>
        <w:t>[</w:t>
      </w:r>
      <w:r w:rsidR="001F713C" w:rsidRPr="005F5D9A">
        <w:rPr>
          <w:rFonts w:ascii="Times New Roman" w:eastAsia="方正楷体_GBK" w:hAnsi="Times New Roman"/>
        </w:rPr>
        <w:t>分值：</w:t>
      </w:r>
      <w:r w:rsidR="001F713C" w:rsidRPr="005F5D9A">
        <w:rPr>
          <w:rFonts w:ascii="Times New Roman" w:hAnsi="Times New Roman"/>
        </w:rPr>
        <w:t>60</w:t>
      </w:r>
      <w:r w:rsidR="001F713C" w:rsidRPr="005F5D9A">
        <w:rPr>
          <w:rFonts w:ascii="Times New Roman" w:eastAsia="方正楷体_GBK" w:hAnsi="Times New Roman"/>
        </w:rPr>
        <w:t>分</w:t>
      </w:r>
      <w:r w:rsidR="001F713C" w:rsidRPr="005F5D9A">
        <w:rPr>
          <w:rFonts w:ascii="Times New Roman" w:eastAsia="方正楷体_GBK" w:hAnsi="Times New Roman"/>
        </w:rPr>
        <w:t>]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2EECE1D" wp14:editId="7E66097F">
            <wp:extent cx="1079500" cy="254000"/>
            <wp:effectExtent l="0" t="0" r="6350" b="0"/>
            <wp:docPr id="1737" name="image4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hAnsi="Times New Roman"/>
        </w:rPr>
        <w:t xml:space="preserve">　</w:t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1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6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5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2025·</w:t>
      </w:r>
      <w:r w:rsidRPr="005F5D9A">
        <w:rPr>
          <w:rFonts w:ascii="Times New Roman" w:eastAsia="方正楷体_GBK" w:hAnsi="Times New Roman"/>
        </w:rPr>
        <w:t>广西部分学校高二期中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一正电荷在电场中仅受静电力作用，以一定初速度出发，先后通过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点和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点，其速度随时间变化的图像如图所示，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分别对应电荷经过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两点的时刻，则下列判断正确的是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B873A9C" wp14:editId="7DE034AE">
            <wp:extent cx="971550" cy="901700"/>
            <wp:effectExtent l="0" t="0" r="0" b="0"/>
            <wp:docPr id="1738" name="image4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电势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&lt;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电势能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&gt;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的过程中，静电力对电荷做正功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上海市洋泾中学高二月考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如图，空间存在足够大的水平方向的匀强电场，绝缘的曲面轨道处于匀强电场中，曲面上有一带电金属块在力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的作用下沿曲面向上移动。已知金属块在向上移动的过程中，力</w:t>
      </w:r>
      <w:r w:rsidRPr="005F5D9A">
        <w:rPr>
          <w:rFonts w:ascii="Times New Roman" w:hAnsi="Times New Roman"/>
          <w:i/>
        </w:rPr>
        <w:t>F</w:t>
      </w:r>
      <w:r w:rsidRPr="005F5D9A">
        <w:rPr>
          <w:rFonts w:ascii="Times New Roman" w:hAnsi="Times New Roman"/>
        </w:rPr>
        <w:t>做功</w:t>
      </w:r>
      <w:r w:rsidRPr="005F5D9A">
        <w:rPr>
          <w:rFonts w:ascii="Times New Roman" w:hAnsi="Times New Roman"/>
        </w:rPr>
        <w:t>40 J</w:t>
      </w:r>
      <w:r w:rsidRPr="005F5D9A">
        <w:rPr>
          <w:rFonts w:ascii="Times New Roman" w:hAnsi="Times New Roman"/>
        </w:rPr>
        <w:t>，金属块克服静电力做功</w:t>
      </w:r>
      <w:r w:rsidRPr="005F5D9A">
        <w:rPr>
          <w:rFonts w:ascii="Times New Roman" w:hAnsi="Times New Roman"/>
        </w:rPr>
        <w:t>10 J</w:t>
      </w:r>
      <w:r w:rsidRPr="005F5D9A">
        <w:rPr>
          <w:rFonts w:ascii="Times New Roman" w:hAnsi="Times New Roman"/>
        </w:rPr>
        <w:t>，金属块克服摩擦力做功</w:t>
      </w:r>
      <w:r w:rsidRPr="005F5D9A">
        <w:rPr>
          <w:rFonts w:ascii="Times New Roman" w:hAnsi="Times New Roman"/>
        </w:rPr>
        <w:t>20 J</w:t>
      </w:r>
      <w:r w:rsidRPr="005F5D9A">
        <w:rPr>
          <w:rFonts w:ascii="Times New Roman" w:hAnsi="Times New Roman"/>
        </w:rPr>
        <w:t>，重力势能改变了</w:t>
      </w:r>
      <w:r w:rsidRPr="005F5D9A">
        <w:rPr>
          <w:rFonts w:ascii="Times New Roman" w:hAnsi="Times New Roman"/>
        </w:rPr>
        <w:t>30 J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1D51F864" wp14:editId="6CB2CD7F">
            <wp:extent cx="1079500" cy="609600"/>
            <wp:effectExtent l="0" t="0" r="6350" b="0"/>
            <wp:docPr id="1739" name="image4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电场方向水平向左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电场方向水平向右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在此过程中金属块电势能减少</w:t>
      </w:r>
      <w:r w:rsidRPr="005F5D9A">
        <w:rPr>
          <w:rFonts w:ascii="Times New Roman" w:hAnsi="Times New Roman"/>
        </w:rPr>
        <w:t>20 J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在此过程中金属块机械能增加</w:t>
      </w:r>
      <w:r w:rsidRPr="005F5D9A">
        <w:rPr>
          <w:rFonts w:ascii="Times New Roman" w:hAnsi="Times New Roman"/>
        </w:rPr>
        <w:t>10 J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3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江门市第一中学高二月考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为一条电场线上的三点，一电子仅在静电力作用下由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点经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点向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点运动，以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点为零电势点，该电子运动过程中电势能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</w:rPr>
        <w:t>随位置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的变化规律如图所示，则下列说法中正确的是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28271AE" wp14:editId="014FF376">
            <wp:extent cx="1079500" cy="901700"/>
            <wp:effectExtent l="0" t="0" r="6350" b="0"/>
            <wp:docPr id="1740" name="image4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该电场可能是孤立点电荷形成的电场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点的电场强度大小等于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点的电场强度大小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电子由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点的过程中，静电力对其所做的功</w:t>
      </w:r>
      <w:r w:rsidRPr="005F5D9A">
        <w:rPr>
          <w:rFonts w:ascii="Times New Roman" w:hAnsi="Times New Roman"/>
          <w:i/>
        </w:rPr>
        <w:t>W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  <w:i/>
          <w:vertAlign w:val="subscript"/>
        </w:rPr>
        <w:t>B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lastRenderedPageBreak/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电子在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点的动能小于在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点的动能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4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吕梁市高二期末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某静电场中，其中一条电场线恰好与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轴重合，其电势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</w:rPr>
        <w:t>随位置坐标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变化的关系如图所示，一个质子沿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轴正方向运动，途中经过间距相等的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三点，三点的坐标位置分别为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i/>
          <w:vertAlign w:val="subscript"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i/>
          <w:vertAlign w:val="subscript"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i/>
          <w:vertAlign w:val="subscript"/>
        </w:rPr>
        <w:t>C</w:t>
      </w:r>
      <w:r w:rsidRPr="005F5D9A">
        <w:rPr>
          <w:rFonts w:ascii="Times New Roman" w:hAnsi="Times New Roman"/>
        </w:rPr>
        <w:t>。若该质子只受静电力作用，则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33BA1C6" wp14:editId="51BA13B4">
            <wp:extent cx="1079500" cy="901700"/>
            <wp:effectExtent l="0" t="0" r="6350" b="0"/>
            <wp:docPr id="1741" name="image4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点的电场强度大于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点的电场强度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质子经过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点的速率大于经过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点的速率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CB</w:t>
      </w:r>
      <w:r w:rsidRPr="005F5D9A">
        <w:rPr>
          <w:rFonts w:ascii="Times New Roman" w:hAnsi="Times New Roman"/>
        </w:rPr>
        <w:t>等于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两点电势差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BA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质子在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点所具有的电势能大于在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点所具有的电势能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5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如图所示，在水平向右的匀强电场中，质量为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的带电小球以初速度</w:t>
      </w:r>
      <w:r w:rsidRPr="005F5D9A">
        <w:rPr>
          <w:rFonts w:ascii="Times New Roman" w:hAnsi="Times New Roman"/>
          <w:i/>
        </w:rPr>
        <w:t>v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点竖直向上运动，通过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点时，速度大小为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v</w:t>
      </w:r>
      <w:r w:rsidRPr="005F5D9A">
        <w:rPr>
          <w:rFonts w:ascii="Times New Roman" w:hAnsi="Times New Roman"/>
        </w:rPr>
        <w:t>，方向与电场方向相反，不计空气阻力，则小球从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运动到</w:t>
      </w:r>
      <w:r w:rsidRPr="005F5D9A">
        <w:rPr>
          <w:rFonts w:ascii="Times New Roman" w:hAnsi="Times New Roman"/>
          <w:i/>
        </w:rPr>
        <w:t>N</w:t>
      </w:r>
      <w:r w:rsidRPr="005F5D9A">
        <w:rPr>
          <w:rFonts w:ascii="Times New Roman" w:hAnsi="Times New Roman"/>
        </w:rPr>
        <w:t>的过程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6A92BF9F" wp14:editId="1ACE31CC">
            <wp:extent cx="1079500" cy="717550"/>
            <wp:effectExtent l="0" t="0" r="6350" b="6350"/>
            <wp:docPr id="1742" name="image4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动能增加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F5D9A">
        <w:rPr>
          <w:rFonts w:ascii="Times New Roman" w:hAnsi="Times New Roman"/>
          <w:i/>
        </w:rPr>
        <w:t>mv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机械能增加</w:t>
      </w:r>
      <w:r w:rsidRPr="005F5D9A">
        <w:rPr>
          <w:rFonts w:ascii="Times New Roman" w:hAnsi="Times New Roman"/>
          <w:i/>
        </w:rPr>
        <w:t>mv</w:t>
      </w:r>
      <w:r w:rsidRPr="005F5D9A">
        <w:rPr>
          <w:rFonts w:ascii="Times New Roman" w:hAnsi="Times New Roman"/>
          <w:vertAlign w:val="superscript"/>
        </w:rPr>
        <w:t>2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重力势能增加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F5D9A">
        <w:rPr>
          <w:rFonts w:ascii="Times New Roman" w:hAnsi="Times New Roman"/>
          <w:i/>
        </w:rPr>
        <w:t>mv</w:t>
      </w:r>
      <w:r w:rsidRPr="005F5D9A">
        <w:rPr>
          <w:rFonts w:ascii="Times New Roman" w:hAnsi="Times New Roman"/>
          <w:vertAlign w:val="superscript"/>
        </w:rPr>
        <w:t>2</w:t>
      </w:r>
      <w:r w:rsidRPr="005F5D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电势能减少</w:t>
      </w:r>
      <w:r w:rsidRPr="005F5D9A">
        <w:rPr>
          <w:rFonts w:ascii="Times New Roman" w:hAnsi="Times New Roman"/>
        </w:rPr>
        <w:t>2</w:t>
      </w:r>
      <w:r w:rsidRPr="005F5D9A">
        <w:rPr>
          <w:rFonts w:ascii="Times New Roman" w:hAnsi="Times New Roman"/>
          <w:i/>
        </w:rPr>
        <w:t>mv</w:t>
      </w:r>
      <w:r w:rsidRPr="005F5D9A">
        <w:rPr>
          <w:rFonts w:ascii="Times New Roman" w:hAnsi="Times New Roman"/>
          <w:vertAlign w:val="superscript"/>
        </w:rPr>
        <w:t>2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6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吉林省四校高二开学联考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某静电场的方向平行于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轴，其电势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</w:rPr>
        <w:t>随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轴的分布如图所示。一质量为</w:t>
      </w:r>
      <w:r w:rsidRPr="005F5D9A">
        <w:rPr>
          <w:rFonts w:ascii="Times New Roman" w:hAnsi="Times New Roman"/>
          <w:i/>
        </w:rPr>
        <w:t>m</w:t>
      </w:r>
      <w:r w:rsidRPr="005F5D9A">
        <w:rPr>
          <w:rFonts w:ascii="Times New Roman" w:hAnsi="Times New Roman"/>
        </w:rPr>
        <w:t>=1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-20</w:t>
      </w:r>
      <w:r w:rsidRPr="005F5D9A">
        <w:rPr>
          <w:rFonts w:ascii="Times New Roman" w:hAnsi="Times New Roman"/>
        </w:rPr>
        <w:t xml:space="preserve"> kg</w:t>
      </w:r>
      <w:r w:rsidRPr="005F5D9A">
        <w:rPr>
          <w:rFonts w:ascii="Times New Roman" w:hAnsi="Times New Roman"/>
        </w:rPr>
        <w:t>、电荷量为</w:t>
      </w:r>
      <w:r w:rsidRPr="005F5D9A">
        <w:rPr>
          <w:rFonts w:ascii="Times New Roman" w:hAnsi="Times New Roman"/>
          <w:i/>
        </w:rPr>
        <w:t>q</w:t>
      </w:r>
      <w:r w:rsidRPr="005F5D9A">
        <w:rPr>
          <w:rFonts w:ascii="Times New Roman" w:hAnsi="Times New Roman"/>
        </w:rPr>
        <w:t>=2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0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-9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的带负电粒子自</w:t>
      </w:r>
      <w:r w:rsidRPr="005F5D9A">
        <w:rPr>
          <w:rFonts w:ascii="Times New Roman" w:hAnsi="Times New Roman"/>
        </w:rPr>
        <w:t>(-0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 cm</w:t>
      </w:r>
      <w:r w:rsidRPr="005F5D9A">
        <w:rPr>
          <w:rFonts w:ascii="Times New Roman" w:hAnsi="Times New Roman"/>
        </w:rPr>
        <w:t>，</w:t>
      </w:r>
      <w:r w:rsidRPr="005F5D9A">
        <w:rPr>
          <w:rFonts w:ascii="Times New Roman" w:hAnsi="Times New Roman"/>
        </w:rPr>
        <w:t>0)</w:t>
      </w:r>
      <w:r w:rsidRPr="005F5D9A">
        <w:rPr>
          <w:rFonts w:ascii="Times New Roman" w:hAnsi="Times New Roman"/>
        </w:rPr>
        <w:t>点由静止开始，沿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轴做往复运动。不计粒子重力，下列说法正确的是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3591C53" wp14:editId="3CA0855A">
            <wp:extent cx="1117600" cy="647700"/>
            <wp:effectExtent l="0" t="0" r="6350" b="0"/>
            <wp:docPr id="1757" name="image4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轴正、负半轴分布着方向相同的匀强电场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在</w:t>
      </w:r>
      <w:r w:rsidRPr="005F5D9A">
        <w:rPr>
          <w:rFonts w:ascii="Times New Roman" w:hAnsi="Times New Roman"/>
        </w:rPr>
        <w:t>-0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 cm&lt;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&lt;0</w:t>
      </w:r>
      <w:r w:rsidRPr="005F5D9A">
        <w:rPr>
          <w:rFonts w:ascii="Times New Roman" w:hAnsi="Times New Roman"/>
        </w:rPr>
        <w:t>区域内，电场强度大小为</w:t>
      </w:r>
      <w:r w:rsidRPr="005F5D9A">
        <w:rPr>
          <w:rFonts w:ascii="Times New Roman" w:hAnsi="Times New Roman"/>
        </w:rPr>
        <w:t>2 000 V/m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=-0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25 cm</w:t>
      </w:r>
      <w:r w:rsidRPr="005F5D9A">
        <w:rPr>
          <w:rFonts w:ascii="Times New Roman" w:hAnsi="Times New Roman"/>
        </w:rPr>
        <w:t>处的电场强度小于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=0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5 cm</w:t>
      </w:r>
      <w:r w:rsidRPr="005F5D9A">
        <w:rPr>
          <w:rFonts w:ascii="Times New Roman" w:hAnsi="Times New Roman"/>
        </w:rPr>
        <w:t>处的电场强度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该粒子运动过程中经过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=0</w:t>
      </w:r>
      <w:r w:rsidRPr="005F5D9A">
        <w:rPr>
          <w:rFonts w:ascii="Times New Roman" w:hAnsi="Times New Roman"/>
        </w:rPr>
        <w:t>处速度最大，最大速度是</w:t>
      </w:r>
      <w:r w:rsidRPr="005F5D9A">
        <w:rPr>
          <w:rFonts w:ascii="Times New Roman" w:hAnsi="Times New Roman"/>
        </w:rPr>
        <w:t>3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6</w:t>
      </w:r>
      <w:r w:rsidRPr="005F5D9A">
        <w:rPr>
          <w:rFonts w:ascii="Times New Roman" w:hAnsi="Times New Roman"/>
        </w:rPr>
        <w:t xml:space="preserve"> m/s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528A86E" wp14:editId="33D282E4">
            <wp:extent cx="1079500" cy="393700"/>
            <wp:effectExtent l="0" t="0" r="6350" b="6350"/>
            <wp:docPr id="1774" name="image4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hAnsi="Times New Roman"/>
          <w:i/>
        </w:rPr>
        <w:t>~</w:t>
      </w:r>
      <w:r w:rsidRPr="005F5D9A">
        <w:rPr>
          <w:rFonts w:ascii="Times New Roman" w:hAnsi="Times New Roman"/>
        </w:rPr>
        <w:t>9</w:t>
      </w:r>
      <w:r w:rsidRPr="005F5D9A">
        <w:rPr>
          <w:rFonts w:ascii="Times New Roman" w:eastAsia="方正楷体_GBK" w:hAnsi="Times New Roman"/>
        </w:rPr>
        <w:t>题，每题</w:t>
      </w:r>
      <w:r w:rsidRPr="005F5D9A">
        <w:rPr>
          <w:rFonts w:ascii="Times New Roman" w:hAnsi="Times New Roman"/>
        </w:rPr>
        <w:t>7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7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南阳中学高二月考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空间有一沿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轴对称分布的电场，其电场强度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随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变化的图像如图所示，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轴正方向为电场强度的正方向，带电粒子在此空间只受静电力作用。下列说法中正确的是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DF43348" wp14:editId="0C600B74">
            <wp:extent cx="1549400" cy="793750"/>
            <wp:effectExtent l="0" t="0" r="0" b="6350"/>
            <wp:docPr id="1775" name="image4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带正电的粒子在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处和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处的电势能相等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2</w:t>
      </w:r>
      <w:r w:rsidRPr="005F5D9A">
        <w:rPr>
          <w:rFonts w:ascii="Times New Roman" w:hAnsi="Times New Roman"/>
        </w:rPr>
        <w:t>处的电势最高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质子沿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轴由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处运动到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处，在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点电势能最小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电子以一定的速度由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  <w:vertAlign w:val="subscript"/>
        </w:rPr>
        <w:t>1</w:t>
      </w:r>
      <w:r w:rsidRPr="005F5D9A">
        <w:rPr>
          <w:rFonts w:ascii="Times New Roman" w:hAnsi="Times New Roman"/>
        </w:rPr>
        <w:t>处沿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轴正方向运动的过程中，静电力先做负功后做正功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8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淮南市第四中学高二月考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空间中一静电场的方向平行于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轴，该静电场的某物理量在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轴上分布情况如图所示，图线关于纵轴对称，其中</w:t>
      </w:r>
      <w:r w:rsidRPr="005F5D9A">
        <w:rPr>
          <w:rFonts w:ascii="Times New Roman" w:hAnsi="Times New Roman"/>
          <w:i/>
        </w:rPr>
        <w:t>OA</w:t>
      </w:r>
      <w:r w:rsidRPr="005F5D9A">
        <w:rPr>
          <w:rFonts w:ascii="Times New Roman" w:hAnsi="Times New Roman"/>
        </w:rPr>
        <w:t>=</w:t>
      </w:r>
      <w:r w:rsidRPr="005F5D9A">
        <w:rPr>
          <w:rFonts w:ascii="Times New Roman" w:hAnsi="Times New Roman"/>
          <w:i/>
        </w:rPr>
        <w:t>OB</w:t>
      </w:r>
      <w:r w:rsidRPr="005F5D9A">
        <w:rPr>
          <w:rFonts w:ascii="Times New Roman" w:hAnsi="Times New Roman"/>
        </w:rPr>
        <w:t>，则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BA420C1" wp14:editId="42896E1F">
            <wp:extent cx="971550" cy="863600"/>
            <wp:effectExtent l="0" t="0" r="0" b="0"/>
            <wp:docPr id="1776" name="image4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图像，则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点电势与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点电势相同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若为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图像，沿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轴正方向为电场强度正方向，则将一电子由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轴移向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，静电力一直做正功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若为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图像，则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点电场强度与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点电场强度相同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若为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图像，在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点静止释放一质子，其仅在静电力作用下运动到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，加速度先变小后变大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9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中山市高二月考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两个等量正点电荷固定于光滑绝缘水平面上，其连线中垂线上有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三点，如图甲所示。一个带电荷量为</w:t>
      </w:r>
      <w:r w:rsidRPr="005F5D9A">
        <w:rPr>
          <w:rFonts w:ascii="Times New Roman" w:hAnsi="Times New Roman"/>
        </w:rPr>
        <w:t>+2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-7</w:t>
      </w:r>
      <w:r w:rsidRPr="005F5D9A">
        <w:rPr>
          <w:rFonts w:ascii="Times New Roman" w:hAnsi="Times New Roman"/>
        </w:rPr>
        <w:t xml:space="preserve"> C</w:t>
      </w:r>
      <w:r w:rsidRPr="005F5D9A">
        <w:rPr>
          <w:rFonts w:ascii="Times New Roman" w:hAnsi="Times New Roman"/>
        </w:rPr>
        <w:t>、质量为</w:t>
      </w:r>
      <w:r w:rsidRPr="005F5D9A">
        <w:rPr>
          <w:rFonts w:ascii="Times New Roman" w:hAnsi="Times New Roman"/>
        </w:rPr>
        <w:t>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1 kg</w:t>
      </w:r>
      <w:r w:rsidRPr="005F5D9A">
        <w:rPr>
          <w:rFonts w:ascii="Times New Roman" w:hAnsi="Times New Roman"/>
        </w:rPr>
        <w:t>的小物块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可视为质点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点由静止释放，仅受静电力的作用，其运动的</w:t>
      </w:r>
      <w:r w:rsidRPr="005F5D9A">
        <w:rPr>
          <w:rFonts w:ascii="Times New Roman" w:hAnsi="Times New Roman"/>
          <w:i/>
        </w:rPr>
        <w:t>v</w:t>
      </w:r>
      <w:r w:rsidRPr="005F5D9A">
        <w:rPr>
          <w:rFonts w:ascii="Times New Roman" w:hAnsi="Times New Roman"/>
        </w:rPr>
        <w:t>-</w:t>
      </w:r>
      <w:r w:rsidRPr="005F5D9A">
        <w:rPr>
          <w:rFonts w:ascii="Times New Roman" w:hAnsi="Times New Roman"/>
          <w:i/>
        </w:rPr>
        <w:t>t</w:t>
      </w:r>
      <w:r w:rsidRPr="005F5D9A">
        <w:rPr>
          <w:rFonts w:ascii="Times New Roman" w:hAnsi="Times New Roman"/>
        </w:rPr>
        <w:t>图像如图乙所示，其中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点处为整条图线切线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图中标出了该切线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斜率最大的位置，则下列说法正确的是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2D526538" wp14:editId="4D01D389">
            <wp:extent cx="2235200" cy="1009650"/>
            <wp:effectExtent l="0" t="0" r="0" b="0"/>
            <wp:docPr id="1777" name="image4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A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由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到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的过程中小物块的电势能一直在增大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B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点为中垂线上电场强度最大的点，电场强度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</w:rPr>
        <w:t>=1</w:t>
      </w:r>
      <w:r w:rsidRPr="006A41DC">
        <w:rPr>
          <w:rFonts w:asciiTheme="majorEastAsia" w:eastAsiaTheme="majorEastAsia" w:hAnsiTheme="majorEastAsia"/>
        </w:rPr>
        <w:t>×</w:t>
      </w:r>
      <w:r w:rsidRPr="005F5D9A">
        <w:rPr>
          <w:rFonts w:ascii="Times New Roman" w:hAnsi="Times New Roman"/>
        </w:rPr>
        <w:t>10</w:t>
      </w:r>
      <w:r w:rsidRPr="005F5D9A">
        <w:rPr>
          <w:rFonts w:ascii="Times New Roman" w:hAnsi="Times New Roman"/>
          <w:vertAlign w:val="superscript"/>
        </w:rPr>
        <w:t>6</w:t>
      </w:r>
      <w:r w:rsidRPr="005F5D9A">
        <w:rPr>
          <w:rFonts w:ascii="Times New Roman" w:hAnsi="Times New Roman"/>
        </w:rPr>
        <w:t xml:space="preserve"> V</w:t>
      </w:r>
      <w:r w:rsidRPr="005F5D9A">
        <w:rPr>
          <w:rFonts w:ascii="Times New Roman" w:hAnsi="Times New Roman"/>
          <w:i/>
        </w:rPr>
        <w:t>/</w:t>
      </w:r>
      <w:r w:rsidRPr="005F5D9A">
        <w:rPr>
          <w:rFonts w:ascii="Times New Roman" w:hAnsi="Times New Roman"/>
        </w:rPr>
        <w:t>m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C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</w:rPr>
        <w:t>由</w:t>
      </w:r>
      <w:r w:rsidRPr="005F5D9A">
        <w:rPr>
          <w:rFonts w:ascii="Times New Roman" w:hAnsi="Times New Roman"/>
          <w:i/>
        </w:rPr>
        <w:t>C</w:t>
      </w:r>
      <w:r w:rsidRPr="005F5D9A">
        <w:rPr>
          <w:rFonts w:ascii="Times New Roman" w:hAnsi="Times New Roman"/>
        </w:rPr>
        <w:t>点到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点电势逐渐升高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D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hAnsi="Times New Roman"/>
          <w:i/>
        </w:rPr>
        <w:t>A</w:t>
      </w:r>
      <w:r w:rsidRPr="005F5D9A">
        <w:rPr>
          <w:rFonts w:ascii="Times New Roman" w:hAnsi="Times New Roman"/>
        </w:rPr>
        <w:t>、</w:t>
      </w:r>
      <w:r w:rsidRPr="005F5D9A">
        <w:rPr>
          <w:rFonts w:ascii="Times New Roman" w:hAnsi="Times New Roman"/>
          <w:i/>
        </w:rPr>
        <w:t>B</w:t>
      </w:r>
      <w:r w:rsidRPr="005F5D9A">
        <w:rPr>
          <w:rFonts w:ascii="Times New Roman" w:hAnsi="Times New Roman"/>
        </w:rPr>
        <w:t>两点间的电势差</w:t>
      </w:r>
      <w:r w:rsidRPr="005F5D9A">
        <w:rPr>
          <w:rFonts w:ascii="Times New Roman" w:hAnsi="Times New Roman"/>
          <w:i/>
        </w:rPr>
        <w:t>U</w:t>
      </w:r>
      <w:r w:rsidRPr="005F5D9A">
        <w:rPr>
          <w:rFonts w:ascii="Times New Roman" w:hAnsi="Times New Roman"/>
          <w:i/>
          <w:vertAlign w:val="subscript"/>
        </w:rPr>
        <w:t>BA</w:t>
      </w:r>
      <w:r w:rsidRPr="005F5D9A">
        <w:rPr>
          <w:rFonts w:ascii="Times New Roman" w:hAnsi="Times New Roman"/>
        </w:rPr>
        <w:t>=500 V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5A1CFF77" wp14:editId="25816A20">
            <wp:extent cx="1079500" cy="393700"/>
            <wp:effectExtent l="0" t="0" r="6350" b="6350"/>
            <wp:docPr id="1794" name="image4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5D9A">
        <w:rPr>
          <w:rFonts w:ascii="Times New Roman" w:eastAsia="方正楷体_GBK" w:hAnsi="Times New Roman"/>
        </w:rPr>
        <w:t>[</w:t>
      </w:r>
      <w:r w:rsidRPr="005F5D9A">
        <w:rPr>
          <w:rFonts w:ascii="Times New Roman" w:hAnsi="Times New Roman"/>
        </w:rPr>
        <w:t>9</w:t>
      </w:r>
      <w:r w:rsidRPr="005F5D9A">
        <w:rPr>
          <w:rFonts w:ascii="Times New Roman" w:eastAsia="方正楷体_GBK" w:hAnsi="Times New Roman"/>
        </w:rPr>
        <w:t>分</w:t>
      </w:r>
      <w:r w:rsidRPr="005F5D9A">
        <w:rPr>
          <w:rFonts w:ascii="Times New Roman" w:eastAsia="方正楷体_GBK" w:hAnsi="Times New Roman"/>
        </w:rPr>
        <w:t>]</w:t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5F5D9A">
        <w:rPr>
          <w:rFonts w:ascii="Times New Roman" w:hAnsi="Times New Roman"/>
        </w:rPr>
        <w:t>10</w:t>
      </w:r>
      <w:r w:rsidRPr="00F86E90">
        <w:rPr>
          <w:rFonts w:ascii="Times New Roman" w:hAnsi="Times New Roman"/>
        </w:rPr>
        <w:t>.</w:t>
      </w:r>
      <w:r w:rsidRPr="005F5D9A">
        <w:rPr>
          <w:rFonts w:ascii="Times New Roman" w:eastAsia="方正楷体_GBK" w:hAnsi="Times New Roman"/>
        </w:rPr>
        <w:t>(</w:t>
      </w:r>
      <w:r w:rsidRPr="005F5D9A">
        <w:rPr>
          <w:rFonts w:ascii="Times New Roman" w:eastAsia="方正楷体_GBK" w:hAnsi="Times New Roman"/>
        </w:rPr>
        <w:t>多选</w:t>
      </w:r>
      <w:r w:rsidRPr="005F5D9A">
        <w:rPr>
          <w:rFonts w:ascii="Times New Roman" w:eastAsia="方正楷体_GBK" w:hAnsi="Times New Roman"/>
        </w:rPr>
        <w:t>)(</w:t>
      </w:r>
      <w:r w:rsidRPr="005F5D9A">
        <w:rPr>
          <w:rFonts w:ascii="Times New Roman" w:hAnsi="Times New Roman"/>
        </w:rPr>
        <w:t>2024·</w:t>
      </w:r>
      <w:r w:rsidRPr="005F5D9A">
        <w:rPr>
          <w:rFonts w:ascii="Times New Roman" w:eastAsia="方正楷体_GBK" w:hAnsi="Times New Roman"/>
        </w:rPr>
        <w:t>福建师范大学附属中学高二期中</w:t>
      </w:r>
      <w:r w:rsidRPr="005F5D9A">
        <w:rPr>
          <w:rFonts w:ascii="Times New Roman" w:eastAsia="方正楷体_GBK" w:hAnsi="Times New Roman"/>
        </w:rPr>
        <w:t>)</w:t>
      </w:r>
      <w:r w:rsidRPr="005F5D9A">
        <w:rPr>
          <w:rFonts w:ascii="Times New Roman" w:hAnsi="Times New Roman"/>
        </w:rPr>
        <w:t>有一电场在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轴上各点的电场强度分布如图所示。现将一带正电的粒子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>不计重力</w:t>
      </w:r>
      <w:r w:rsidRPr="005F5D9A">
        <w:rPr>
          <w:rFonts w:ascii="Times New Roman" w:hAnsi="Times New Roman"/>
        </w:rPr>
        <w:t>)</w:t>
      </w:r>
      <w:r w:rsidRPr="005F5D9A">
        <w:rPr>
          <w:rFonts w:ascii="Times New Roman" w:hAnsi="Times New Roman"/>
        </w:rPr>
        <w:t>从</w:t>
      </w:r>
      <w:r w:rsidRPr="005F5D9A">
        <w:rPr>
          <w:rFonts w:ascii="Times New Roman" w:hAnsi="Times New Roman"/>
          <w:i/>
        </w:rPr>
        <w:t>O</w:t>
      </w:r>
      <w:r w:rsidRPr="005F5D9A">
        <w:rPr>
          <w:rFonts w:ascii="Times New Roman" w:hAnsi="Times New Roman"/>
        </w:rPr>
        <w:t>点静止释放，仅在静电力的作用下，带电粒子沿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轴运动，则关于该电场在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轴上各点的电势</w:t>
      </w:r>
      <w:r w:rsidRPr="005F5D9A">
        <w:rPr>
          <w:rFonts w:ascii="Times New Roman" w:hAnsi="Times New Roman"/>
          <w:i/>
        </w:rPr>
        <w:t>φ</w:t>
      </w:r>
      <w:r w:rsidRPr="005F5D9A">
        <w:rPr>
          <w:rFonts w:ascii="Times New Roman" w:hAnsi="Times New Roman"/>
        </w:rPr>
        <w:t>、带电粒子的动能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k</w:t>
      </w:r>
      <w:r w:rsidRPr="005F5D9A">
        <w:rPr>
          <w:rFonts w:ascii="Times New Roman" w:hAnsi="Times New Roman"/>
        </w:rPr>
        <w:t>、电势能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p</w:t>
      </w:r>
      <w:r w:rsidRPr="005F5D9A">
        <w:rPr>
          <w:rFonts w:ascii="Times New Roman" w:hAnsi="Times New Roman"/>
        </w:rPr>
        <w:t>以及动能与电势能之和</w:t>
      </w:r>
      <w:r w:rsidRPr="005F5D9A">
        <w:rPr>
          <w:rFonts w:ascii="Times New Roman" w:hAnsi="Times New Roman"/>
          <w:i/>
        </w:rPr>
        <w:t>E</w:t>
      </w:r>
      <w:r w:rsidRPr="005F5D9A">
        <w:rPr>
          <w:rFonts w:ascii="Times New Roman" w:hAnsi="Times New Roman"/>
          <w:vertAlign w:val="subscript"/>
        </w:rPr>
        <w:t>0</w:t>
      </w:r>
      <w:r w:rsidRPr="005F5D9A">
        <w:rPr>
          <w:rFonts w:ascii="Times New Roman" w:hAnsi="Times New Roman"/>
        </w:rPr>
        <w:t>随</w:t>
      </w:r>
      <w:r w:rsidRPr="005F5D9A">
        <w:rPr>
          <w:rFonts w:ascii="Times New Roman" w:hAnsi="Times New Roman"/>
          <w:i/>
        </w:rPr>
        <w:t>x</w:t>
      </w:r>
      <w:r w:rsidRPr="005F5D9A">
        <w:rPr>
          <w:rFonts w:ascii="Times New Roman" w:hAnsi="Times New Roman"/>
        </w:rPr>
        <w:t>变化的图像，正确的是</w:t>
      </w:r>
      <w:r w:rsidRPr="005F5D9A">
        <w:rPr>
          <w:rFonts w:ascii="Times New Roman" w:hAnsi="Times New Roman"/>
        </w:rPr>
        <w:t>(</w:t>
      </w:r>
      <w:r w:rsidRPr="005F5D9A">
        <w:rPr>
          <w:rFonts w:ascii="Times New Roman" w:hAnsi="Times New Roman"/>
        </w:rPr>
        <w:t xml:space="preserve">　　</w:t>
      </w:r>
      <w:r w:rsidRPr="005F5D9A">
        <w:rPr>
          <w:rFonts w:ascii="Times New Roman" w:hAnsi="Times New Roman"/>
        </w:rPr>
        <w:t>)</w:t>
      </w:r>
    </w:p>
    <w:p w:rsidR="001F713C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70D104B2" wp14:editId="1DAE0DE9">
            <wp:extent cx="825500" cy="755650"/>
            <wp:effectExtent l="0" t="0" r="0" b="6350"/>
            <wp:docPr id="1795" name="image4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39587731" wp14:editId="11E15A96">
            <wp:extent cx="2051050" cy="863600"/>
            <wp:effectExtent l="0" t="0" r="6350" b="0"/>
            <wp:docPr id="1796" name="image4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3C" w:rsidRPr="005F5D9A" w:rsidRDefault="001F713C" w:rsidP="001F713C">
      <w:pPr>
        <w:tabs>
          <w:tab w:val="left" w:pos="2127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5F5D9A">
        <w:rPr>
          <w:rFonts w:ascii="Times New Roman" w:hAnsi="Times New Roman"/>
          <w:noProof/>
        </w:rPr>
        <w:drawing>
          <wp:inline distT="0" distB="0" distL="0" distR="0" wp14:anchorId="0D5CE06C" wp14:editId="3F1A3DFD">
            <wp:extent cx="2051050" cy="863600"/>
            <wp:effectExtent l="0" t="0" r="6350" b="0"/>
            <wp:docPr id="1797" name="image4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01" w:rsidRDefault="00F55001" w:rsidP="001F713C">
      <w:pPr>
        <w:snapToGrid w:val="0"/>
        <w:spacing w:line="360" w:lineRule="auto"/>
        <w:rPr>
          <w:rFonts w:ascii="Times New Roman" w:eastAsia="方正小标宋_GBK" w:hAnsi="Times New Roman"/>
        </w:rPr>
      </w:pPr>
    </w:p>
    <w:p w:rsidR="00C21702" w:rsidRPr="0062044B" w:rsidRDefault="00C21702" w:rsidP="00C21702">
      <w:pPr>
        <w:pStyle w:val="2"/>
      </w:pPr>
      <w:r w:rsidRPr="0062044B">
        <w:t>答案精析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由题图知正电荷在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处的加速度大于在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处的加速度，则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处的电场强度一定大于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处的电场强度，故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错误；由题图知正电荷从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的过程中速度在减小，所以静电力做负功，电势能增大，即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，正电荷一定是从低电势运动到高电势，即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因为不知道带电金属块的电性，所以无法判断电场方向，故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错误；克服静电力做功为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，则电势能增加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错误；机械能的改变量等于除重力和弹力以外的其他力所做的总功，故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=40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J-10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J-20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J=10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J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电子在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两点的电势能分别为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，且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&gt;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eastAsia="楷体" w:hAnsi="Times New Roman"/>
        </w:rPr>
        <w:t>，说明电子由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点运动到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点时电势能增大，静电力做负功，静电力对其所做的功为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正确；电子所受的静电力对电子做负功，电子的动能减小，故电子在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点的动能大于在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点的动能，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错误；由题图可知，从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点，电子的电势能均匀增加，则电势均匀降低，该电场一定为匀强电场，不可能为孤立点电荷形成的电场，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两点的电场强度相等，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图像中斜率表示电场强度，由题图可知，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点的电场强度小于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点的电场强度，故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错误；由题图可知，从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电势升高，则电场方向沿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轴负方向，质子沿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轴正方向运动，静电力做负功，质子的动能减小，电势能增加，则质子经过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点的速率大于经过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点的速率，在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点所具有的电势能小于在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点所具有的电势能，故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错误；根据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图像中斜率表示电场强度，由题图可知，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两点间的平均电场强度小于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两点间的平均电场强度，由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Ed</w:t>
      </w:r>
      <w:r w:rsidRPr="0062044B">
        <w:rPr>
          <w:rFonts w:ascii="Times New Roman" w:eastAsia="楷体" w:hAnsi="Times New Roman"/>
        </w:rPr>
        <w:t>可知，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两点电势差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CB</w:t>
      </w:r>
      <w:r w:rsidRPr="0062044B">
        <w:rPr>
          <w:rFonts w:ascii="Times New Roman" w:eastAsia="楷体" w:hAnsi="Times New Roman"/>
        </w:rPr>
        <w:t>大于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两点电势差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小球从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运动到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的过程中，动能增加了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v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错误；到达</w:t>
      </w:r>
      <w:r w:rsidRPr="0062044B">
        <w:rPr>
          <w:rFonts w:ascii="Times New Roman" w:hAnsi="Times New Roman"/>
          <w:i/>
        </w:rPr>
        <w:t>N</w:t>
      </w:r>
      <w:r w:rsidRPr="0062044B">
        <w:rPr>
          <w:rFonts w:ascii="Times New Roman" w:eastAsia="楷体" w:hAnsi="Times New Roman"/>
        </w:rPr>
        <w:t>点时竖直方向速度为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，由匀变速直线运动规律得，小球上升的高度为</w:t>
      </w:r>
      <w:r w:rsidRPr="0062044B">
        <w:rPr>
          <w:rFonts w:ascii="Times New Roman" w:hAnsi="Times New Roman"/>
          <w:i/>
        </w:rPr>
        <w:t>h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</m:t>
            </m:r>
          </m:den>
        </m:f>
      </m:oMath>
      <w:r w:rsidRPr="0062044B">
        <w:rPr>
          <w:rFonts w:ascii="Times New Roman" w:eastAsia="楷体" w:hAnsi="Times New Roman"/>
        </w:rPr>
        <w:t>，由动能定理得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mgh</w:t>
      </w:r>
      <w:r w:rsidRPr="0062044B">
        <w:rPr>
          <w:rFonts w:ascii="Times New Roman" w:hAnsi="Times New Roman"/>
        </w:rPr>
        <w:t>=Δ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，机械能的增加量为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eastAsia="楷体" w:hAnsi="Times New Roman"/>
          <w:vertAlign w:val="subscript"/>
        </w:rPr>
        <w:t>电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，电势能减少了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正确；小球的重力势能增加了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mgh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图像的物理意义可知，在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轴正、负半轴分布着方向相反的匀强电场，故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错误；在</w:t>
      </w:r>
      <w:r w:rsidRPr="0062044B">
        <w:rPr>
          <w:rFonts w:ascii="Times New Roman" w:hAnsi="Times New Roman"/>
        </w:rPr>
        <w:t>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592DD1">
        <w:rPr>
          <w:rFonts w:asciiTheme="majorEastAsia" w:eastAsiaTheme="majorEastAsia" w:hAnsiTheme="majorEastAsia"/>
        </w:rPr>
        <w:t>≤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&lt;0</w:t>
      </w:r>
      <w:r w:rsidRPr="0062044B">
        <w:rPr>
          <w:rFonts w:ascii="Times New Roman" w:eastAsia="楷体" w:hAnsi="Times New Roman"/>
        </w:rPr>
        <w:t>区域内电场强度大小为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正确；在</w:t>
      </w:r>
      <w:r w:rsidRPr="0062044B">
        <w:rPr>
          <w:rFonts w:ascii="Times New Roman" w:hAnsi="Times New Roman"/>
        </w:rPr>
        <w:t>0&lt;</w:t>
      </w:r>
      <w:r w:rsidRPr="0062044B">
        <w:rPr>
          <w:rFonts w:ascii="Times New Roman" w:hAnsi="Times New Roman"/>
          <w:i/>
        </w:rPr>
        <w:t>x</w:t>
      </w:r>
      <w:r w:rsidRPr="00592DD1">
        <w:rPr>
          <w:rFonts w:asciiTheme="majorEastAsia" w:eastAsiaTheme="majorEastAsia" w:hAnsiTheme="majorEastAsia"/>
        </w:rPr>
        <w:t>≤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区域内电场强度大小为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=|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φ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|=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000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=-0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处的电场强度大于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cm</w:t>
      </w:r>
      <w:r w:rsidRPr="0062044B">
        <w:rPr>
          <w:rFonts w:ascii="Times New Roman" w:eastAsia="楷体" w:hAnsi="Times New Roman"/>
        </w:rPr>
        <w:t>处的电场强度，故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错误；粒子经过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处时速度最大，由动能定理可得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m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2.0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-9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ajorEastAsia" w:hAnsi="Cambria Math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1.0</m:t>
                </m:r>
                <m:r>
                  <m:rPr>
                    <m:sty m:val="p"/>
                  </m:rPr>
                  <w:rPr>
                    <w:rFonts w:ascii="Cambria Math" w:eastAsiaTheme="majorEastAsia" w:hAnsi="Cambria Math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-20</m:t>
                    </m:r>
                  </m:sup>
                </m:sSup>
              </m:den>
            </m:f>
          </m:e>
        </m:ra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6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由题意及图像可知，电场关于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点对称，则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处和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处的电场强度的大小相等，故从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和从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电势降落相等，则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处的电势与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处的电势相等，则电势能也相等，故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正确；根据沿着电场线方向电势降低可知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点电势最高，故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错误；若将质子由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运动到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，即正电荷运动的方向先与电场的方向相反后与电场的方向相同，所以静电力先做负功后做正功，电势能先增大后减小，在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点电势能最大，故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错误；电子以一定的速度由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处沿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轴正方向运动的过程中，静电力方向先沿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轴向右后向左，则静电力先做正功后做负功，故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若为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图像，如果沿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轴正方向为电场强度正方向，由题图知，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电场强度一直是负值，表明电场方向一直是沿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轴负方向，沿电场线方向电势逐渐降低，因此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电势是升高的，则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eastAsia="楷体" w:hAnsi="Times New Roman"/>
        </w:rPr>
        <w:t>。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之间电场方向一直是沿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轴负方向，电子受到的静电力方向指向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轴正方向，所以静电力一直做正功，故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正确；若为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图像，其切线的斜率表示电场强度，则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两点电场强度大小相等，但方向相反，故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错误；若为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电势降低，电场方向指向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点静止释放质子所受静电力方向指向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轴正方向，质子将向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轴正方向运动，由题图斜率变化可知电场强度先变大再变小，到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点为零，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过程电场强度反向先变大再变小，所以质子从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的加速度先变大后变小，再变大后变小，故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图像可知，由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的过程中，小物块的速度一直增大，静电力对物块做正功，电势能一直减小，故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图像的斜率表示加速度，由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图像可知小物块在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点的加速度最大，且为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7-5</m:t>
            </m:r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hAnsi="Times New Roman"/>
          <w:vertAlign w:val="superscript"/>
        </w:rPr>
        <w:t>2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则小物块在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点所受的静电力最大为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点处电场强度最大，且最大值为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max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max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-7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V/m=1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V/m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两个等量正点电荷其连线中垂线上电场强度方向是由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点沿中垂线指向外侧，故由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点的过程中电势逐渐降低，故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图像可知，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两点的速度分别为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A</w:t>
      </w:r>
      <w:r w:rsidRPr="0062044B">
        <w:rPr>
          <w:rFonts w:ascii="Times New Roman" w:hAnsi="Times New Roman"/>
        </w:rPr>
        <w:t>=6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m/s</w:t>
      </w:r>
      <w:r w:rsidRPr="0062044B">
        <w:rPr>
          <w:rFonts w:ascii="Times New Roman" w:eastAsia="楷体" w:hAnsi="Times New Roman"/>
        </w:rPr>
        <w:t>，根据动能定理得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  <w:i/>
          <w:vertAlign w:val="subscript"/>
        </w:rPr>
        <w:t>BA</w:t>
      </w:r>
      <w:r w:rsidRPr="0062044B">
        <w:rPr>
          <w:rFonts w:ascii="Times New Roman" w:hAnsi="Times New Roman"/>
        </w:rPr>
        <w:t>=500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C21702" w:rsidRPr="0062044B" w:rsidRDefault="00C21702" w:rsidP="00C21702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带正电的粒子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eastAsia="楷体" w:hAnsi="Times New Roman"/>
        </w:rPr>
        <w:t>不计重力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从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点静止释放，仅在静电力的作用下，带电粒子沿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轴运动，则静电力方向沿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轴正方向，电场线方向沿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轴正方向。沿电场线方向电势降低，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错误；静电力做正功，动能增加，电势能减小，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图像斜率绝对值表示静电力大小，斜率正负代表静电力方向，由题图可知，电场强度先减小后增大，方向一直为正方向，静电力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eastAsia="楷体" w:hAnsi="Times New Roman"/>
        </w:rPr>
        <w:t>先减小后增大，一直为正方向，与题中电场强度沿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eastAsia="楷体" w:hAnsi="Times New Roman"/>
        </w:rPr>
        <w:t>轴变化一致，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正确；由于仅受静电力作用，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eastAsia="楷体" w:hAnsi="Times New Roman"/>
        </w:rPr>
        <w:t>，动能与电势能之和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不变，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C21702" w:rsidRPr="001F713C" w:rsidRDefault="00C21702" w:rsidP="001F713C">
      <w:pPr>
        <w:snapToGrid w:val="0"/>
        <w:spacing w:line="360" w:lineRule="auto"/>
        <w:rPr>
          <w:rFonts w:ascii="Times New Roman" w:eastAsia="方正小标宋_GBK" w:hAnsi="Times New Roman" w:hint="eastAsia"/>
        </w:rPr>
      </w:pPr>
      <w:bookmarkStart w:id="0" w:name="_GoBack"/>
      <w:bookmarkEnd w:id="0"/>
    </w:p>
    <w:sectPr w:rsidR="00C21702" w:rsidRPr="001F713C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2EE" w:rsidRDefault="000A42EE" w:rsidP="006C537E">
      <w:pPr>
        <w:pStyle w:val="a3"/>
      </w:pPr>
      <w:r>
        <w:separator/>
      </w:r>
    </w:p>
  </w:endnote>
  <w:endnote w:type="continuationSeparator" w:id="0">
    <w:p w:rsidR="000A42EE" w:rsidRDefault="000A42E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2EE" w:rsidRDefault="000A42EE">
      <w:pPr>
        <w:pStyle w:val="a3"/>
      </w:pPr>
      <w:r>
        <w:separator/>
      </w:r>
    </w:p>
  </w:footnote>
  <w:footnote w:type="continuationSeparator" w:id="0">
    <w:p w:rsidR="000A42EE" w:rsidRDefault="000A42E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A42EE"/>
    <w:rsid w:val="000B623B"/>
    <w:rsid w:val="000D29BE"/>
    <w:rsid w:val="00101357"/>
    <w:rsid w:val="00117791"/>
    <w:rsid w:val="001302C8"/>
    <w:rsid w:val="0013235C"/>
    <w:rsid w:val="00152ED9"/>
    <w:rsid w:val="00167B38"/>
    <w:rsid w:val="001C5ADF"/>
    <w:rsid w:val="001F713C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21702"/>
    <w:rsid w:val="00C25A50"/>
    <w:rsid w:val="00C44E2D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35D75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0B5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705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2025-04-17T00:45:00Z</dcterms:modified>
</cp:coreProperties>
</file>